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53C37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3F171A">
        <w:rPr>
          <w:rFonts w:ascii="Times New Roman" w:eastAsia="Arial Unicode MS" w:hAnsi="Times New Roman" w:cs="Times New Roman"/>
          <w:b/>
          <w:kern w:val="0"/>
          <w:sz w:val="24"/>
          <w:szCs w:val="24"/>
          <w:lang w:eastAsia="lv-LV"/>
          <w14:ligatures w14:val="none"/>
        </w:rPr>
        <w:t>9</w:t>
      </w:r>
    </w:p>
    <w:p w14:paraId="51A114AB" w14:textId="4607EE6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3F171A">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F711794" w14:textId="77777777" w:rsidR="005F751E" w:rsidRPr="005F751E" w:rsidRDefault="005F751E" w:rsidP="005F751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p>
    <w:p w14:paraId="70A265F9" w14:textId="77777777" w:rsidR="005F751E" w:rsidRPr="005F751E" w:rsidRDefault="005F751E" w:rsidP="005F751E">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391" w:name="_Hlk193723675"/>
      <w:r w:rsidRPr="005F751E">
        <w:rPr>
          <w:rFonts w:ascii="Times New Roman" w:eastAsia="Arial Unicode MS" w:hAnsi="Times New Roman" w:cs="Arial Unicode MS"/>
          <w:b/>
          <w:kern w:val="0"/>
          <w:sz w:val="24"/>
          <w:szCs w:val="24"/>
          <w:lang w:eastAsia="lv-LV"/>
          <w14:ligatures w14:val="none"/>
        </w:rPr>
        <w:t xml:space="preserve">Par zemes vienības, ar kadastra apzīmējumu </w:t>
      </w:r>
      <w:r w:rsidRPr="005F751E">
        <w:rPr>
          <w:rFonts w:ascii="Times New Roman" w:eastAsia="Calibri" w:hAnsi="Times New Roman" w:cs="Times New Roman"/>
          <w:b/>
          <w:kern w:val="0"/>
          <w:sz w:val="24"/>
          <w:szCs w:val="24"/>
          <w:lang w:eastAsia="lv-LV"/>
          <w14:ligatures w14:val="none"/>
        </w:rPr>
        <w:t xml:space="preserve">70420100929 Aronas pagastā, Madonas novadā, </w:t>
      </w:r>
      <w:r w:rsidRPr="005F751E">
        <w:rPr>
          <w:rFonts w:ascii="Times New Roman" w:eastAsia="Arial Unicode MS" w:hAnsi="Times New Roman" w:cs="Arial Unicode MS"/>
          <w:b/>
          <w:kern w:val="0"/>
          <w:sz w:val="24"/>
          <w:szCs w:val="24"/>
          <w:lang w:eastAsia="lv-LV"/>
          <w14:ligatures w14:val="none"/>
        </w:rPr>
        <w:t xml:space="preserve">sadalīšanu un nekustamā īpašuma lietošanas mērķu noteikšanu </w:t>
      </w:r>
      <w:proofErr w:type="spellStart"/>
      <w:r w:rsidRPr="005F751E">
        <w:rPr>
          <w:rFonts w:ascii="Times New Roman" w:eastAsia="Arial Unicode MS" w:hAnsi="Times New Roman" w:cs="Arial Unicode MS"/>
          <w:b/>
          <w:kern w:val="0"/>
          <w:sz w:val="24"/>
          <w:szCs w:val="24"/>
          <w:lang w:eastAsia="lv-LV"/>
          <w14:ligatures w14:val="none"/>
        </w:rPr>
        <w:t>jaunveidojamām</w:t>
      </w:r>
      <w:proofErr w:type="spellEnd"/>
      <w:r w:rsidRPr="005F751E">
        <w:rPr>
          <w:rFonts w:ascii="Times New Roman" w:eastAsia="Arial Unicode MS" w:hAnsi="Times New Roman" w:cs="Arial Unicode MS"/>
          <w:b/>
          <w:kern w:val="0"/>
          <w:sz w:val="24"/>
          <w:szCs w:val="24"/>
          <w:lang w:eastAsia="lv-LV"/>
          <w14:ligatures w14:val="none"/>
        </w:rPr>
        <w:t xml:space="preserve"> zemes vienībām</w:t>
      </w:r>
    </w:p>
    <w:bookmarkEnd w:id="391"/>
    <w:p w14:paraId="01BB257F" w14:textId="77777777" w:rsidR="005F751E" w:rsidRPr="005F751E" w:rsidRDefault="005F751E" w:rsidP="005F751E">
      <w:pPr>
        <w:spacing w:after="0" w:line="240" w:lineRule="auto"/>
        <w:rPr>
          <w:rFonts w:ascii="Times New Roman" w:eastAsia="MS Mincho" w:hAnsi="Times New Roman" w:cs="Times New Roman"/>
          <w:i/>
          <w:kern w:val="0"/>
          <w:sz w:val="24"/>
          <w:szCs w:val="24"/>
          <w:lang w:eastAsia="lv-LV"/>
          <w14:ligatures w14:val="none"/>
        </w:rPr>
      </w:pPr>
      <w:r w:rsidRPr="005F751E">
        <w:rPr>
          <w:rFonts w:ascii="Times New Roman" w:eastAsia="MS Mincho" w:hAnsi="Times New Roman" w:cs="Times New Roman"/>
          <w:i/>
          <w:kern w:val="0"/>
          <w:sz w:val="24"/>
          <w:szCs w:val="24"/>
          <w:lang w:eastAsia="lv-LV"/>
          <w14:ligatures w14:val="none"/>
        </w:rPr>
        <w:tab/>
      </w:r>
      <w:r w:rsidRPr="005F751E">
        <w:rPr>
          <w:rFonts w:ascii="Times New Roman" w:eastAsia="MS Mincho" w:hAnsi="Times New Roman" w:cs="Times New Roman"/>
          <w:i/>
          <w:kern w:val="0"/>
          <w:sz w:val="24"/>
          <w:szCs w:val="24"/>
          <w:lang w:eastAsia="lv-LV"/>
          <w14:ligatures w14:val="none"/>
        </w:rPr>
        <w:tab/>
      </w:r>
      <w:r w:rsidRPr="005F751E">
        <w:rPr>
          <w:rFonts w:ascii="Times New Roman" w:eastAsia="MS Mincho" w:hAnsi="Times New Roman" w:cs="Times New Roman"/>
          <w:i/>
          <w:kern w:val="0"/>
          <w:sz w:val="24"/>
          <w:szCs w:val="24"/>
          <w:lang w:eastAsia="lv-LV"/>
          <w14:ligatures w14:val="none"/>
        </w:rPr>
        <w:tab/>
        <w:t xml:space="preserve"> </w:t>
      </w:r>
    </w:p>
    <w:p w14:paraId="039A37B5" w14:textId="4B5473EA" w:rsidR="005F751E" w:rsidRPr="005F751E" w:rsidRDefault="005F751E" w:rsidP="005F751E">
      <w:pPr>
        <w:spacing w:after="0" w:line="240" w:lineRule="auto"/>
        <w:ind w:firstLine="709"/>
        <w:jc w:val="both"/>
        <w:rPr>
          <w:rFonts w:ascii="Times New Roman" w:eastAsia="Calibri" w:hAnsi="Times New Roman" w:cs="Times New Roman"/>
          <w:kern w:val="0"/>
          <w:sz w:val="24"/>
          <w:szCs w:val="24"/>
          <w14:ligatures w14:val="none"/>
        </w:rPr>
      </w:pPr>
      <w:r w:rsidRPr="005F751E">
        <w:rPr>
          <w:rFonts w:ascii="Times New Roman" w:eastAsia="Calibri" w:hAnsi="Times New Roman" w:cs="Times New Roman"/>
          <w:kern w:val="0"/>
          <w:sz w:val="24"/>
          <w:szCs w:val="24"/>
          <w14:ligatures w14:val="none"/>
        </w:rPr>
        <w:t xml:space="preserve">Madonas novada pašvaldībā saņemts fiziskas personas iesniegums (reģistrēts Madonas novada pašvaldībā 2025. gada 3. februārī ar </w:t>
      </w:r>
      <w:proofErr w:type="spellStart"/>
      <w:r w:rsidRPr="005F751E">
        <w:rPr>
          <w:rFonts w:ascii="Times New Roman" w:eastAsia="Calibri" w:hAnsi="Times New Roman" w:cs="Times New Roman"/>
          <w:kern w:val="0"/>
          <w:sz w:val="24"/>
          <w:szCs w:val="24"/>
          <w14:ligatures w14:val="none"/>
        </w:rPr>
        <w:t>reģ</w:t>
      </w:r>
      <w:proofErr w:type="spellEnd"/>
      <w:r w:rsidRPr="005F751E">
        <w:rPr>
          <w:rFonts w:ascii="Times New Roman" w:eastAsia="Calibri" w:hAnsi="Times New Roman" w:cs="Times New Roman"/>
          <w:kern w:val="0"/>
          <w:sz w:val="24"/>
          <w:szCs w:val="24"/>
          <w14:ligatures w14:val="none"/>
        </w:rPr>
        <w:t>. Nr.</w:t>
      </w:r>
      <w:r w:rsidR="00744F93">
        <w:rPr>
          <w:rFonts w:ascii="Times New Roman" w:eastAsia="Calibri" w:hAnsi="Times New Roman" w:cs="Times New Roman"/>
          <w:kern w:val="0"/>
          <w:sz w:val="24"/>
          <w:szCs w:val="24"/>
          <w14:ligatures w14:val="none"/>
        </w:rPr>
        <w:t> </w:t>
      </w:r>
      <w:r w:rsidRPr="005F751E">
        <w:rPr>
          <w:rFonts w:ascii="Times New Roman" w:eastAsia="Calibri" w:hAnsi="Times New Roman" w:cs="Times New Roman"/>
          <w:kern w:val="0"/>
          <w:sz w:val="24"/>
          <w:szCs w:val="24"/>
          <w14:ligatures w14:val="none"/>
        </w:rPr>
        <w:t xml:space="preserve">2.1.3.6/25/220)  ar lūgumu izskatīt jautājumu par pašvaldības nekustamā  īpašuma “Sīksaimnieki”, Aronas pagastā, Madonas novadā (kadastra numurs 70420100839), zemes gabala ar kadastra apzīmējumu 70420100929 daļas (apmēram 0.05 ha) iegādi. </w:t>
      </w:r>
    </w:p>
    <w:p w14:paraId="4E57C192" w14:textId="77777777" w:rsidR="005F751E" w:rsidRPr="005F751E" w:rsidRDefault="005F751E" w:rsidP="005F751E">
      <w:pPr>
        <w:spacing w:after="0" w:line="240" w:lineRule="auto"/>
        <w:ind w:firstLine="720"/>
        <w:jc w:val="both"/>
        <w:rPr>
          <w:rFonts w:ascii="Times New Roman" w:eastAsia="Calibri" w:hAnsi="Times New Roman" w:cs="Times New Roman"/>
          <w:kern w:val="0"/>
          <w:sz w:val="24"/>
          <w:szCs w:val="24"/>
          <w14:ligatures w14:val="none"/>
        </w:rPr>
      </w:pPr>
      <w:r w:rsidRPr="005F751E">
        <w:rPr>
          <w:rFonts w:ascii="Times New Roman" w:eastAsia="Calibri" w:hAnsi="Times New Roman" w:cs="Times New Roman"/>
          <w:kern w:val="0"/>
          <w:sz w:val="24"/>
          <w:szCs w:val="24"/>
          <w14:ligatures w14:val="none"/>
        </w:rPr>
        <w:t xml:space="preserve">Zemes vienība ar kadastra apzīmējumu 70420100929, kuras kopējā platība ir 0,083 ha,  ir nekustamā īpašuma “Sīksaimnieki” (kadastra numurs 70420100839) sastāvā un pamatojoties uz Aronas pagasta pārvaldes 2009. gada 22. decembra lēmumu tā piekritīga Madonas novada pašvaldībai. </w:t>
      </w:r>
    </w:p>
    <w:p w14:paraId="17A9CBF5" w14:textId="77777777" w:rsidR="005F751E" w:rsidRPr="005F751E" w:rsidRDefault="005F751E" w:rsidP="005F751E">
      <w:pPr>
        <w:spacing w:after="0" w:line="240" w:lineRule="auto"/>
        <w:ind w:firstLine="720"/>
        <w:jc w:val="both"/>
        <w:rPr>
          <w:rFonts w:ascii="Times New Roman" w:eastAsia="Calibri" w:hAnsi="Times New Roman" w:cs="Times New Roman"/>
          <w:iCs/>
          <w:kern w:val="0"/>
          <w:sz w:val="24"/>
          <w14:ligatures w14:val="none"/>
        </w:rPr>
      </w:pPr>
      <w:r w:rsidRPr="005F751E">
        <w:rPr>
          <w:rFonts w:ascii="Times New Roman" w:eastAsia="Calibri" w:hAnsi="Times New Roman" w:cs="Times New Roman"/>
          <w:kern w:val="0"/>
          <w:sz w:val="24"/>
          <w:szCs w:val="24"/>
          <w14:ligatures w14:val="none"/>
        </w:rPr>
        <w:t>Saskaņā ar Nekustamā īpašuma valsts kadastra informācijas sistēmā pieejamo informāciju, nekustamais īpašums “Sīksaimnieki” (kadastra numurs 70420100839) nav ierakstīts zemesgrāmatā.</w:t>
      </w:r>
      <w:r w:rsidRPr="005F751E">
        <w:rPr>
          <w:rFonts w:ascii="Times New Roman" w:eastAsia="Times New Roman" w:hAnsi="Times New Roman" w:cs="Times New Roman"/>
          <w:iCs/>
          <w:kern w:val="0"/>
          <w:sz w:val="24"/>
          <w:szCs w:val="24"/>
          <w14:ligatures w14:val="none"/>
        </w:rPr>
        <w:t xml:space="preserve"> Saskaņā ar Zemes ierīcības likuma, Pārejas noteikumu 1. punktu, kas  nosaka,</w:t>
      </w:r>
      <w:r w:rsidRPr="005F751E">
        <w:rPr>
          <w:rFonts w:ascii="Times New Roman" w:eastAsia="Times New Roman" w:hAnsi="Times New Roman" w:cs="Times New Roman"/>
          <w:i/>
          <w:kern w:val="0"/>
          <w:sz w:val="24"/>
          <w:szCs w:val="24"/>
          <w14:ligatures w14:val="none"/>
        </w:rPr>
        <w:t xml:space="preserve"> ka </w:t>
      </w:r>
      <w:r w:rsidRPr="005F751E">
        <w:rPr>
          <w:rFonts w:ascii="Times New Roman" w:eastAsia="Times New Roman" w:hAnsi="Times New Roman" w:cs="Times New Roman"/>
          <w:i/>
          <w:iCs/>
          <w:kern w:val="0"/>
          <w:sz w:val="24"/>
          <w:szCs w:val="24"/>
          <w14:ligatures w14:val="none"/>
        </w:rPr>
        <w:t>l</w:t>
      </w:r>
      <w:r w:rsidRPr="005F751E">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5F751E">
        <w:rPr>
          <w:rFonts w:ascii="Times New Roman" w:eastAsia="Calibri" w:hAnsi="Times New Roman" w:cs="Times New Roman"/>
          <w:i/>
          <w:kern w:val="0"/>
          <w:sz w:val="24"/>
          <w14:ligatures w14:val="none"/>
        </w:rPr>
        <w:t xml:space="preserve"> </w:t>
      </w:r>
      <w:r w:rsidRPr="005F751E">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5F751E">
        <w:rPr>
          <w:rFonts w:ascii="Times New Roman" w:eastAsia="Calibri" w:hAnsi="Times New Roman" w:cs="Times New Roman"/>
          <w:i/>
          <w:kern w:val="0"/>
          <w:sz w:val="24"/>
          <w14:ligatures w14:val="none"/>
        </w:rPr>
        <w:t xml:space="preserve">, </w:t>
      </w:r>
      <w:r w:rsidRPr="005F751E">
        <w:rPr>
          <w:rFonts w:ascii="Times New Roman" w:eastAsia="Calibri" w:hAnsi="Times New Roman" w:cs="Times New Roman"/>
          <w:iCs/>
          <w:kern w:val="0"/>
          <w:sz w:val="24"/>
          <w14:ligatures w14:val="none"/>
        </w:rPr>
        <w:t>zemes vienības sadalīšanai nav jāizstrādā zemes ierīcības projekts.</w:t>
      </w:r>
    </w:p>
    <w:p w14:paraId="68023CF5" w14:textId="636AF4BF" w:rsidR="005F751E" w:rsidRPr="005F751E" w:rsidRDefault="005F751E" w:rsidP="005F751E">
      <w:pPr>
        <w:spacing w:after="0" w:line="240" w:lineRule="auto"/>
        <w:ind w:firstLine="284"/>
        <w:jc w:val="both"/>
        <w:rPr>
          <w:rFonts w:ascii="Times New Roman" w:eastAsia="Calibri" w:hAnsi="Times New Roman" w:cs="Times New Roman"/>
          <w:kern w:val="0"/>
          <w:sz w:val="24"/>
          <w:szCs w:val="24"/>
          <w14:ligatures w14:val="none"/>
        </w:rPr>
      </w:pPr>
      <w:r w:rsidRPr="005F751E">
        <w:rPr>
          <w:rFonts w:ascii="Times New Roman" w:eastAsia="Calibri" w:hAnsi="Times New Roman" w:cs="Times New Roman"/>
          <w:i/>
          <w:kern w:val="0"/>
          <w:sz w:val="24"/>
          <w14:ligatures w14:val="none"/>
        </w:rPr>
        <w:tab/>
      </w:r>
      <w:r w:rsidRPr="005F751E">
        <w:rPr>
          <w:rFonts w:ascii="Times New Roman" w:eastAsia="Calibri" w:hAnsi="Times New Roman" w:cs="Times New Roman"/>
          <w:iCs/>
          <w:kern w:val="0"/>
          <w:sz w:val="24"/>
          <w14:ligatures w14:val="none"/>
        </w:rPr>
        <w:t>Saskaņā ar spēkā esošajiem Madonas novada saistošajiem noteikumiem Nr.</w:t>
      </w:r>
      <w:r w:rsidR="00744F93">
        <w:rPr>
          <w:rFonts w:ascii="Times New Roman" w:eastAsia="Calibri" w:hAnsi="Times New Roman" w:cs="Times New Roman"/>
          <w:iCs/>
          <w:kern w:val="0"/>
          <w:sz w:val="24"/>
          <w14:ligatures w14:val="none"/>
        </w:rPr>
        <w:t> </w:t>
      </w:r>
      <w:r w:rsidRPr="005F751E">
        <w:rPr>
          <w:rFonts w:ascii="Times New Roman" w:eastAsia="Calibri" w:hAnsi="Times New Roman" w:cs="Times New Roman"/>
          <w:iCs/>
          <w:kern w:val="0"/>
          <w:sz w:val="24"/>
          <w14:ligatures w14:val="none"/>
        </w:rPr>
        <w:t xml:space="preserve">15 "Madonas novada Teritorijas plānojuma 2013.-2025. gadam Teritorijas izmantošanas un apbūves noteikumi un Grafiskā daļa", funkcionālais zonējums atbilstoši plānotai (atļautai) izmantošanai zemes vienībai ar kadastra apzīmējumu 70420100929 ir savrupmāju apbūves teritorijas (esošajās mazdārziņu teritorijās) (DzS3). </w:t>
      </w:r>
      <w:r w:rsidRPr="005F751E">
        <w:rPr>
          <w:rFonts w:ascii="Times New Roman" w:eastAsia="Calibri" w:hAnsi="Times New Roman" w:cs="Times New Roman"/>
          <w:kern w:val="0"/>
          <w:sz w:val="24"/>
          <w:szCs w:val="24"/>
          <w14:ligatures w14:val="none"/>
        </w:rPr>
        <w:t>Zemes vienībai ar kadastra apzīmējumu 70420100929 noteikts nekustamā īpašuma lietošanas mērķis</w:t>
      </w:r>
      <w:r w:rsidR="00744F93">
        <w:rPr>
          <w:rFonts w:ascii="Times New Roman" w:eastAsia="Calibri" w:hAnsi="Times New Roman" w:cs="Times New Roman"/>
          <w:kern w:val="0"/>
          <w:sz w:val="24"/>
          <w:szCs w:val="24"/>
          <w14:ligatures w14:val="none"/>
        </w:rPr>
        <w:t xml:space="preserve"> - </w:t>
      </w:r>
      <w:r w:rsidRPr="005F751E">
        <w:rPr>
          <w:rFonts w:ascii="Times New Roman" w:eastAsia="Calibri" w:hAnsi="Times New Roman" w:cs="Times New Roman"/>
          <w:kern w:val="0"/>
          <w:sz w:val="24"/>
          <w:szCs w:val="24"/>
          <w14:ligatures w14:val="none"/>
        </w:rPr>
        <w:t xml:space="preserve">zeme, uz kuras galvenā saimnieciskā darbība ir lauksaimniecība (NĪLM kods 0101) 0,41 ha platībā. </w:t>
      </w:r>
    </w:p>
    <w:p w14:paraId="486BFCF4" w14:textId="26FFE23D" w:rsidR="005F751E" w:rsidRPr="0038120F" w:rsidRDefault="005F751E" w:rsidP="00744F93">
      <w:pPr>
        <w:suppressAutoHyphens/>
        <w:spacing w:after="0" w:line="240" w:lineRule="auto"/>
        <w:ind w:firstLine="709"/>
        <w:jc w:val="both"/>
        <w:rPr>
          <w:rFonts w:ascii="Calibri" w:eastAsia="Calibri" w:hAnsi="Calibri" w:cs="Times New Roman"/>
          <w:bCs/>
          <w:sz w:val="24"/>
          <w:szCs w:val="24"/>
          <w:lang w:eastAsia="ar-SA"/>
          <w14:ligatures w14:val="none"/>
        </w:rPr>
      </w:pPr>
      <w:r w:rsidRPr="005F751E">
        <w:rPr>
          <w:rFonts w:ascii="Times New Roman" w:eastAsia="Times New Roman" w:hAnsi="Times New Roman" w:cs="Times New Roman"/>
          <w:iCs/>
          <w:kern w:val="0"/>
          <w:sz w:val="24"/>
          <w:szCs w:val="24"/>
          <w:lang w:eastAsia="lv-LV"/>
          <w14:ligatures w14:val="none"/>
        </w:rPr>
        <w:t xml:space="preserve">Saskaņā ar grafisko pielikumu (1. pielikums) un pamatojoties uz </w:t>
      </w:r>
      <w:r w:rsidRPr="005F751E">
        <w:rPr>
          <w:rFonts w:ascii="Times New Roman" w:eastAsia="Calibri" w:hAnsi="Times New Roman" w:cs="Times New Roman"/>
          <w:iCs/>
          <w:kern w:val="0"/>
          <w:sz w:val="24"/>
          <w:lang w:eastAsia="lv-LV"/>
          <w14:ligatures w14:val="none"/>
        </w:rPr>
        <w:t xml:space="preserve">Nekustamā īpašuma valsts kadastra likuma, pirmās daļas, 9. panta, 1. punktu un </w:t>
      </w:r>
      <w:r w:rsidRPr="005F751E">
        <w:rPr>
          <w:rFonts w:ascii="Times New Roman" w:eastAsia="Times New Roman" w:hAnsi="Times New Roman" w:cs="Times New Roman"/>
          <w:iCs/>
          <w:kern w:val="0"/>
          <w:sz w:val="24"/>
          <w:szCs w:val="24"/>
          <w:lang w:eastAsia="lv-LV"/>
          <w14:ligatures w14:val="none"/>
        </w:rPr>
        <w:t>Ministru kabineta 2006. gada  20. jūnija noteikumiem Nr. 496 “</w:t>
      </w:r>
      <w:r w:rsidRPr="005F751E">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5F751E">
        <w:rPr>
          <w:rFonts w:ascii="Times New Roman" w:eastAsia="Times New Roman" w:hAnsi="Times New Roman" w:cs="Times New Roman"/>
          <w:iCs/>
          <w:kern w:val="0"/>
          <w:sz w:val="24"/>
          <w:szCs w:val="24"/>
          <w:lang w:eastAsia="lv-LV"/>
          <w14:ligatures w14:val="none"/>
        </w:rPr>
        <w:t xml:space="preserve">”, </w:t>
      </w:r>
      <w:r w:rsidRPr="005F751E">
        <w:rPr>
          <w:rFonts w:ascii="Times New Roman" w:eastAsia="Times New Roman" w:hAnsi="Times New Roman" w:cs="Times New Roman"/>
          <w:color w:val="414142"/>
          <w:kern w:val="0"/>
          <w:sz w:val="24"/>
          <w:szCs w:val="24"/>
          <w:shd w:val="clear" w:color="auto" w:fill="FFFFFF"/>
          <w:lang w:eastAsia="lv-LV"/>
          <w14:ligatures w14:val="none"/>
        </w:rPr>
        <w:t>II</w:t>
      </w:r>
      <w:r w:rsidRPr="005F751E">
        <w:rPr>
          <w:rFonts w:ascii="Times New Roman" w:eastAsia="Times New Roman" w:hAnsi="Times New Roman" w:cs="Times New Roman"/>
          <w:color w:val="414142"/>
          <w:kern w:val="0"/>
          <w:sz w:val="24"/>
          <w:szCs w:val="24"/>
          <w:shd w:val="clear" w:color="auto" w:fill="FFFFFF"/>
          <w:vertAlign w:val="superscript"/>
          <w:lang w:eastAsia="lv-LV"/>
          <w14:ligatures w14:val="none"/>
        </w:rPr>
        <w:t>1</w:t>
      </w:r>
      <w:r w:rsidRPr="005F751E">
        <w:rPr>
          <w:rFonts w:ascii="Times New Roman" w:eastAsia="Times New Roman" w:hAnsi="Times New Roman" w:cs="Times New Roman"/>
          <w:iCs/>
          <w:kern w:val="0"/>
          <w:sz w:val="24"/>
          <w:szCs w:val="24"/>
          <w:lang w:eastAsia="lv-LV"/>
          <w14:ligatures w14:val="none"/>
        </w:rPr>
        <w:t xml:space="preserve"> daļas 15.</w:t>
      </w:r>
      <w:r w:rsidRPr="005F751E">
        <w:rPr>
          <w:rFonts w:ascii="Times New Roman" w:eastAsia="Times New Roman" w:hAnsi="Times New Roman" w:cs="Times New Roman"/>
          <w:iCs/>
          <w:kern w:val="0"/>
          <w:sz w:val="24"/>
          <w:szCs w:val="24"/>
          <w:vertAlign w:val="superscript"/>
          <w:lang w:eastAsia="lv-LV"/>
          <w14:ligatures w14:val="none"/>
        </w:rPr>
        <w:t>3</w:t>
      </w:r>
      <w:r w:rsidRPr="005F751E">
        <w:rPr>
          <w:rFonts w:ascii="Times New Roman" w:eastAsia="Times New Roman" w:hAnsi="Times New Roman" w:cs="Times New Roman"/>
          <w:iCs/>
          <w:kern w:val="0"/>
          <w:sz w:val="24"/>
          <w:szCs w:val="24"/>
          <w:lang w:eastAsia="lv-LV"/>
          <w14:ligatures w14:val="none"/>
        </w:rPr>
        <w:t xml:space="preserve"> punktu un  Madonas novada pašvaldības </w:t>
      </w:r>
      <w:r w:rsidRPr="005F751E">
        <w:rPr>
          <w:rFonts w:ascii="Times New Roman" w:eastAsia="Calibri" w:hAnsi="Times New Roman" w:cs="Times New Roman"/>
          <w:iCs/>
          <w:kern w:val="0"/>
          <w:sz w:val="24"/>
          <w:lang w:eastAsia="lv-LV"/>
          <w14:ligatures w14:val="none"/>
        </w:rPr>
        <w:t xml:space="preserve">saistošajiem noteikumiem Nr. 15 "Madonas novada Teritorijas plānojuma 2013.-2025. gadam Teritorijas izmantošanas un apbūves noteikumi un Grafiskā daļa", ņemot vērā 12.03.2025. Uzņēmējdarbības, teritoriālo un vides jautājumu komitejas </w:t>
      </w:r>
      <w:r w:rsidRPr="005F751E">
        <w:rPr>
          <w:rFonts w:ascii="Times New Roman" w:eastAsia="Calibri" w:hAnsi="Times New Roman" w:cs="Times New Roman"/>
          <w:iCs/>
          <w:kern w:val="0"/>
          <w:sz w:val="24"/>
          <w:lang w:eastAsia="lv-LV"/>
          <w14:ligatures w14:val="none"/>
        </w:rPr>
        <w:lastRenderedPageBreak/>
        <w:t xml:space="preserve">atzinumu, </w:t>
      </w:r>
      <w:r w:rsidR="0038120F">
        <w:rPr>
          <w:rFonts w:ascii="Times New Roman" w:eastAsia="Times New Roman" w:hAnsi="Times New Roman" w:cs="Times New Roman"/>
          <w:kern w:val="0"/>
          <w:sz w:val="24"/>
          <w:szCs w:val="24"/>
          <w:lang w:eastAsia="lo-LA" w:bidi="lo-LA"/>
          <w14:ligatures w14:val="none"/>
        </w:rPr>
        <w:t>atklāti balsojot</w:t>
      </w:r>
      <w:r w:rsidR="0038120F">
        <w:rPr>
          <w:rFonts w:ascii="Times New Roman" w:eastAsia="Times New Roman" w:hAnsi="Times New Roman" w:cs="Times New Roman"/>
          <w:b/>
          <w:kern w:val="0"/>
          <w:sz w:val="24"/>
          <w:szCs w:val="24"/>
          <w:lang w:eastAsia="lo-LA" w:bidi="lo-LA"/>
          <w14:ligatures w14:val="none"/>
        </w:rPr>
        <w:t xml:space="preserve">: PAR – 16 </w:t>
      </w:r>
      <w:r w:rsidR="0038120F">
        <w:rPr>
          <w:rFonts w:ascii="Times New Roman" w:eastAsia="Times New Roman" w:hAnsi="Times New Roman" w:cs="Times New Roman"/>
          <w:bCs/>
          <w:kern w:val="0"/>
          <w:sz w:val="24"/>
          <w:szCs w:val="24"/>
          <w:lang w:eastAsia="lo-LA" w:bidi="lo-LA"/>
          <w14:ligatures w14:val="none"/>
        </w:rPr>
        <w:t>(</w:t>
      </w:r>
      <w:r w:rsidR="0038120F">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38120F">
        <w:rPr>
          <w:rFonts w:ascii="Times New Roman" w:eastAsia="Times New Roman" w:hAnsi="Times New Roman" w:cs="Times New Roman"/>
          <w:bCs/>
          <w:kern w:val="0"/>
          <w:sz w:val="24"/>
          <w:szCs w:val="24"/>
          <w:lang w:eastAsia="lo-LA" w:bidi="lo-LA"/>
          <w14:ligatures w14:val="none"/>
        </w:rPr>
        <w:t xml:space="preserve">), </w:t>
      </w:r>
      <w:r w:rsidR="0038120F">
        <w:rPr>
          <w:rFonts w:ascii="Times New Roman" w:eastAsia="Times New Roman" w:hAnsi="Times New Roman" w:cs="Times New Roman"/>
          <w:b/>
          <w:kern w:val="0"/>
          <w:sz w:val="24"/>
          <w:szCs w:val="24"/>
          <w:lang w:eastAsia="lo-LA" w:bidi="lo-LA"/>
          <w14:ligatures w14:val="none"/>
        </w:rPr>
        <w:t>PRET - NAV, ATTURAS - NAV</w:t>
      </w:r>
      <w:r w:rsidR="0038120F">
        <w:rPr>
          <w:rFonts w:ascii="Times New Roman" w:eastAsia="Times New Roman" w:hAnsi="Times New Roman" w:cs="Times New Roman"/>
          <w:kern w:val="0"/>
          <w:sz w:val="24"/>
          <w:szCs w:val="24"/>
          <w:lang w:eastAsia="lo-LA" w:bidi="lo-LA"/>
          <w14:ligatures w14:val="none"/>
        </w:rPr>
        <w:t xml:space="preserve">, Madonas novada pašvaldības dome </w:t>
      </w:r>
      <w:r w:rsidR="0038120F">
        <w:rPr>
          <w:rFonts w:ascii="Times New Roman" w:eastAsia="Times New Roman" w:hAnsi="Times New Roman" w:cs="Times New Roman"/>
          <w:b/>
          <w:kern w:val="0"/>
          <w:sz w:val="24"/>
          <w:szCs w:val="24"/>
          <w:lang w:eastAsia="lo-LA" w:bidi="lo-LA"/>
          <w14:ligatures w14:val="none"/>
        </w:rPr>
        <w:t>NOLEMJ</w:t>
      </w:r>
      <w:r w:rsidR="0038120F">
        <w:rPr>
          <w:rFonts w:ascii="Times New Roman" w:eastAsia="Times New Roman" w:hAnsi="Times New Roman" w:cs="Times New Roman"/>
          <w:kern w:val="0"/>
          <w:sz w:val="24"/>
          <w:szCs w:val="24"/>
          <w:lang w:eastAsia="lo-LA" w:bidi="lo-LA"/>
          <w14:ligatures w14:val="none"/>
        </w:rPr>
        <w:t>:</w:t>
      </w:r>
    </w:p>
    <w:p w14:paraId="716F7905" w14:textId="71D40071" w:rsidR="005F751E" w:rsidRPr="005F751E" w:rsidRDefault="005F751E" w:rsidP="005F751E">
      <w:pPr>
        <w:spacing w:after="0" w:line="240" w:lineRule="auto"/>
        <w:ind w:firstLine="720"/>
        <w:jc w:val="both"/>
        <w:rPr>
          <w:rFonts w:ascii="Times New Roman" w:eastAsia="Times New Roman" w:hAnsi="Times New Roman" w:cs="Times New Roman"/>
          <w:iCs/>
          <w:kern w:val="0"/>
          <w:sz w:val="24"/>
          <w:szCs w:val="24"/>
          <w:lang w:val="en-US"/>
          <w14:ligatures w14:val="none"/>
        </w:rPr>
      </w:pPr>
    </w:p>
    <w:p w14:paraId="5C8297B8" w14:textId="77777777" w:rsidR="005F751E" w:rsidRPr="005F751E" w:rsidRDefault="005F751E" w:rsidP="005F751E">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5F751E">
        <w:rPr>
          <w:rFonts w:ascii="Times New Roman" w:eastAsia="Times New Roman" w:hAnsi="Times New Roman" w:cs="Times New Roman"/>
          <w:b/>
          <w:bCs/>
          <w:iCs/>
          <w:kern w:val="0"/>
          <w:sz w:val="24"/>
          <w:szCs w:val="24"/>
          <w14:ligatures w14:val="none"/>
        </w:rPr>
        <w:t>Sadalīt</w:t>
      </w:r>
      <w:r w:rsidRPr="005F751E">
        <w:rPr>
          <w:rFonts w:ascii="Times New Roman" w:eastAsia="Times New Roman" w:hAnsi="Times New Roman" w:cs="Times New Roman"/>
          <w:iCs/>
          <w:kern w:val="0"/>
          <w:sz w:val="24"/>
          <w:szCs w:val="24"/>
          <w14:ligatures w14:val="none"/>
        </w:rPr>
        <w:t xml:space="preserve"> pašvaldībai piekrītošo zemes vienību ar kadastra apzīmējumu </w:t>
      </w:r>
      <w:r w:rsidRPr="005F751E">
        <w:rPr>
          <w:rFonts w:ascii="Times New Roman" w:eastAsia="Calibri" w:hAnsi="Times New Roman" w:cs="Times New Roman"/>
          <w:iCs/>
          <w:kern w:val="0"/>
          <w:sz w:val="24"/>
          <w:szCs w:val="24"/>
          <w14:ligatures w14:val="none"/>
        </w:rPr>
        <w:t xml:space="preserve">70420100929, ar kopējo platību </w:t>
      </w:r>
      <w:r w:rsidRPr="005F751E">
        <w:rPr>
          <w:rFonts w:ascii="Times New Roman" w:eastAsia="Calibri" w:hAnsi="Times New Roman" w:cs="Times New Roman"/>
          <w:kern w:val="0"/>
          <w:sz w:val="24"/>
          <w:szCs w:val="24"/>
          <w14:ligatures w14:val="none"/>
        </w:rPr>
        <w:t>0,41 ha platībā,</w:t>
      </w:r>
      <w:r w:rsidRPr="005F751E">
        <w:rPr>
          <w:rFonts w:ascii="Times New Roman" w:eastAsia="Times New Roman" w:hAnsi="Times New Roman" w:cs="Times New Roman"/>
          <w:iCs/>
          <w:kern w:val="0"/>
          <w:sz w:val="24"/>
          <w:szCs w:val="24"/>
          <w14:ligatures w14:val="none"/>
        </w:rPr>
        <w:t xml:space="preserve"> divās daļās, atbilstoši pielikumam (1. pielikums).</w:t>
      </w:r>
    </w:p>
    <w:p w14:paraId="1903650F" w14:textId="77777777" w:rsidR="005F751E" w:rsidRPr="005F751E" w:rsidRDefault="005F751E" w:rsidP="005F751E">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5F751E">
        <w:rPr>
          <w:rFonts w:ascii="Times New Roman" w:eastAsia="Times New Roman" w:hAnsi="Times New Roman" w:cs="Times New Roman"/>
          <w:iCs/>
          <w:kern w:val="0"/>
          <w:sz w:val="24"/>
          <w:szCs w:val="24"/>
          <w14:ligatures w14:val="none"/>
        </w:rPr>
        <w:t>Jaunveidojamo</w:t>
      </w:r>
      <w:proofErr w:type="spellEnd"/>
      <w:r w:rsidRPr="005F751E">
        <w:rPr>
          <w:rFonts w:ascii="Times New Roman" w:eastAsia="Times New Roman" w:hAnsi="Times New Roman" w:cs="Times New Roman"/>
          <w:iCs/>
          <w:kern w:val="0"/>
          <w:sz w:val="24"/>
          <w:szCs w:val="24"/>
          <w14:ligatures w14:val="none"/>
        </w:rPr>
        <w:t xml:space="preserve"> zemes vienību aptuveni 0,06 ha platībā</w:t>
      </w:r>
      <w:r w:rsidRPr="005F751E">
        <w:rPr>
          <w:rFonts w:ascii="Times New Roman" w:eastAsia="Times New Roman" w:hAnsi="Times New Roman" w:cs="Times New Roman"/>
          <w:b/>
          <w:bCs/>
          <w:iCs/>
          <w:kern w:val="0"/>
          <w:sz w:val="24"/>
          <w:szCs w:val="24"/>
          <w14:ligatures w14:val="none"/>
        </w:rPr>
        <w:t xml:space="preserve"> iekļaut</w:t>
      </w:r>
      <w:r w:rsidRPr="005F751E">
        <w:rPr>
          <w:rFonts w:ascii="Times New Roman" w:eastAsia="Times New Roman" w:hAnsi="Times New Roman" w:cs="Times New Roman"/>
          <w:iCs/>
          <w:kern w:val="0"/>
          <w:sz w:val="24"/>
          <w:szCs w:val="24"/>
          <w14:ligatures w14:val="none"/>
        </w:rPr>
        <w:t xml:space="preserve"> jauna nekustamā īpašuma sastāvā, kam piešķirt nosaukumu “Dārziņš”, kas atrodas Aronas pagastā, Madonas novadā. </w:t>
      </w:r>
    </w:p>
    <w:p w14:paraId="3248A38D" w14:textId="77777777" w:rsidR="005F751E" w:rsidRPr="005F751E" w:rsidRDefault="005F751E" w:rsidP="005F751E">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5F751E">
        <w:rPr>
          <w:rFonts w:ascii="Times New Roman" w:eastAsia="Times New Roman" w:hAnsi="Times New Roman" w:cs="Times New Roman"/>
          <w:iCs/>
          <w:kern w:val="0"/>
          <w:sz w:val="24"/>
          <w:szCs w:val="24"/>
          <w14:ligatures w14:val="none"/>
        </w:rPr>
        <w:t>Jaunveidojamai</w:t>
      </w:r>
      <w:proofErr w:type="spellEnd"/>
      <w:r w:rsidRPr="005F751E">
        <w:rPr>
          <w:rFonts w:ascii="Times New Roman" w:eastAsia="Times New Roman" w:hAnsi="Times New Roman" w:cs="Times New Roman"/>
          <w:iCs/>
          <w:kern w:val="0"/>
          <w:sz w:val="24"/>
          <w:szCs w:val="24"/>
          <w14:ligatures w14:val="none"/>
        </w:rPr>
        <w:t xml:space="preserve"> zemes vienībai aptuveni 0,06 ha platībā (pēc kadastrālās uzmērīšanas zemes vienības platība var tikt precizēta) </w:t>
      </w:r>
      <w:r w:rsidRPr="005F751E">
        <w:rPr>
          <w:rFonts w:ascii="Times New Roman" w:eastAsia="Times New Roman" w:hAnsi="Times New Roman" w:cs="Times New Roman"/>
          <w:b/>
          <w:bCs/>
          <w:iCs/>
          <w:kern w:val="0"/>
          <w:sz w:val="24"/>
          <w:szCs w:val="24"/>
          <w14:ligatures w14:val="none"/>
        </w:rPr>
        <w:t xml:space="preserve">noteikt </w:t>
      </w:r>
      <w:r w:rsidRPr="005F751E">
        <w:rPr>
          <w:rFonts w:ascii="Times New Roman" w:eastAsia="Times New Roman" w:hAnsi="Times New Roman" w:cs="Times New Roman"/>
          <w:iCs/>
          <w:kern w:val="0"/>
          <w:sz w:val="24"/>
          <w:szCs w:val="24"/>
          <w14:ligatures w14:val="none"/>
        </w:rPr>
        <w:t>funkcionālās zonas lietošanas mērķi – savrupmāju apbūves teritorija (</w:t>
      </w:r>
      <w:proofErr w:type="spellStart"/>
      <w:r w:rsidRPr="005F751E">
        <w:rPr>
          <w:rFonts w:ascii="Times New Roman" w:eastAsia="Times New Roman" w:hAnsi="Times New Roman" w:cs="Times New Roman"/>
          <w:iCs/>
          <w:kern w:val="0"/>
          <w:sz w:val="24"/>
          <w:szCs w:val="24"/>
          <w14:ligatures w14:val="none"/>
        </w:rPr>
        <w:t>DzS</w:t>
      </w:r>
      <w:proofErr w:type="spellEnd"/>
      <w:r w:rsidRPr="005F751E">
        <w:rPr>
          <w:rFonts w:ascii="Times New Roman" w:eastAsia="Times New Roman" w:hAnsi="Times New Roman" w:cs="Times New Roman"/>
          <w:iCs/>
          <w:kern w:val="0"/>
          <w:sz w:val="24"/>
          <w:szCs w:val="24"/>
          <w14:ligatures w14:val="none"/>
        </w:rPr>
        <w:t xml:space="preserve">) 0,06 ha platībā. </w:t>
      </w:r>
    </w:p>
    <w:p w14:paraId="27B72D6B" w14:textId="77777777" w:rsidR="005F751E" w:rsidRPr="005F751E" w:rsidRDefault="005F751E" w:rsidP="005F751E">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5F751E">
        <w:rPr>
          <w:rFonts w:ascii="Times New Roman" w:eastAsia="Times New Roman" w:hAnsi="Times New Roman" w:cs="Times New Roman"/>
          <w:iCs/>
          <w:kern w:val="0"/>
          <w:sz w:val="24"/>
          <w:szCs w:val="24"/>
          <w14:ligatures w14:val="none"/>
        </w:rPr>
        <w:t>Jaunveidojamo</w:t>
      </w:r>
      <w:proofErr w:type="spellEnd"/>
      <w:r w:rsidRPr="005F751E">
        <w:rPr>
          <w:rFonts w:ascii="Times New Roman" w:eastAsia="Times New Roman" w:hAnsi="Times New Roman" w:cs="Times New Roman"/>
          <w:iCs/>
          <w:kern w:val="0"/>
          <w:sz w:val="24"/>
          <w:szCs w:val="24"/>
          <w14:ligatures w14:val="none"/>
        </w:rPr>
        <w:t xml:space="preserve"> zemes vienību aptuveni 0,35 ha platībā (pēc kadastrālās uzmērīšanas zemes vienības platība var tikt precizēta) </w:t>
      </w:r>
      <w:r w:rsidRPr="005F751E">
        <w:rPr>
          <w:rFonts w:ascii="Times New Roman" w:eastAsia="Times New Roman" w:hAnsi="Times New Roman" w:cs="Times New Roman"/>
          <w:b/>
          <w:iCs/>
          <w:kern w:val="0"/>
          <w:sz w:val="24"/>
          <w:szCs w:val="24"/>
          <w14:ligatures w14:val="none"/>
        </w:rPr>
        <w:t>saglabāt</w:t>
      </w:r>
      <w:r w:rsidRPr="005F751E">
        <w:rPr>
          <w:rFonts w:ascii="Times New Roman" w:eastAsia="Times New Roman" w:hAnsi="Times New Roman" w:cs="Times New Roman"/>
          <w:iCs/>
          <w:kern w:val="0"/>
          <w:sz w:val="24"/>
          <w:szCs w:val="24"/>
          <w14:ligatures w14:val="none"/>
        </w:rPr>
        <w:t xml:space="preserve"> nekustamā īpašuma “Sīksaimnieki” ar kadastra numuru </w:t>
      </w:r>
      <w:r w:rsidRPr="005F751E">
        <w:rPr>
          <w:rFonts w:ascii="Times New Roman" w:eastAsia="Calibri" w:hAnsi="Times New Roman" w:cs="Times New Roman"/>
          <w:kern w:val="0"/>
          <w:sz w:val="24"/>
          <w:szCs w:val="24"/>
          <w14:ligatures w14:val="none"/>
        </w:rPr>
        <w:t>70420100839</w:t>
      </w:r>
      <w:r w:rsidRPr="005F751E">
        <w:rPr>
          <w:rFonts w:ascii="Times New Roman" w:eastAsia="Times New Roman" w:hAnsi="Times New Roman" w:cs="Times New Roman"/>
          <w:iCs/>
          <w:kern w:val="0"/>
          <w:sz w:val="24"/>
          <w:szCs w:val="24"/>
          <w14:ligatures w14:val="none"/>
        </w:rPr>
        <w:t xml:space="preserve"> sastāvā.</w:t>
      </w:r>
    </w:p>
    <w:p w14:paraId="39562981" w14:textId="77777777" w:rsidR="005F751E" w:rsidRPr="005F751E" w:rsidRDefault="005F751E" w:rsidP="005F751E">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5F751E">
        <w:rPr>
          <w:rFonts w:ascii="Times New Roman" w:eastAsia="Times New Roman" w:hAnsi="Times New Roman" w:cs="Times New Roman"/>
          <w:iCs/>
          <w:kern w:val="0"/>
          <w:sz w:val="24"/>
          <w:szCs w:val="24"/>
          <w14:ligatures w14:val="none"/>
        </w:rPr>
        <w:t>Jaunveidotai</w:t>
      </w:r>
      <w:proofErr w:type="spellEnd"/>
      <w:r w:rsidRPr="005F751E">
        <w:rPr>
          <w:rFonts w:ascii="Times New Roman" w:eastAsia="Times New Roman" w:hAnsi="Times New Roman" w:cs="Times New Roman"/>
          <w:iCs/>
          <w:kern w:val="0"/>
          <w:sz w:val="24"/>
          <w:szCs w:val="24"/>
          <w14:ligatures w14:val="none"/>
        </w:rPr>
        <w:t xml:space="preserve"> zemes vienībai aptuveni 0,35 ha platībā</w:t>
      </w:r>
      <w:r w:rsidRPr="005F751E">
        <w:rPr>
          <w:rFonts w:ascii="Times New Roman" w:eastAsia="Times New Roman" w:hAnsi="Times New Roman" w:cs="Times New Roman"/>
          <w:b/>
          <w:bCs/>
          <w:iCs/>
          <w:kern w:val="0"/>
          <w:sz w:val="24"/>
          <w:szCs w:val="24"/>
          <w14:ligatures w14:val="none"/>
        </w:rPr>
        <w:t xml:space="preserve"> </w:t>
      </w:r>
      <w:r w:rsidRPr="005F751E">
        <w:rPr>
          <w:rFonts w:ascii="Times New Roman" w:eastAsia="Times New Roman" w:hAnsi="Times New Roman" w:cs="Times New Roman"/>
          <w:iCs/>
          <w:kern w:val="0"/>
          <w:sz w:val="24"/>
          <w:szCs w:val="24"/>
          <w14:ligatures w14:val="none"/>
        </w:rPr>
        <w:t xml:space="preserve">(pēc kadastrālās uzmērīšanas zemes vienības platība var tikt precizēta) </w:t>
      </w:r>
      <w:r w:rsidRPr="005F751E">
        <w:rPr>
          <w:rFonts w:ascii="Times New Roman" w:eastAsia="Times New Roman" w:hAnsi="Times New Roman" w:cs="Times New Roman"/>
          <w:b/>
          <w:bCs/>
          <w:iCs/>
          <w:kern w:val="0"/>
          <w:sz w:val="24"/>
          <w:szCs w:val="24"/>
          <w14:ligatures w14:val="none"/>
        </w:rPr>
        <w:t xml:space="preserve">noteikt </w:t>
      </w:r>
      <w:r w:rsidRPr="005F751E">
        <w:rPr>
          <w:rFonts w:ascii="Times New Roman" w:eastAsia="Times New Roman" w:hAnsi="Times New Roman" w:cs="Times New Roman"/>
          <w:iCs/>
          <w:kern w:val="0"/>
          <w:sz w:val="24"/>
          <w:szCs w:val="24"/>
          <w14:ligatures w14:val="none"/>
        </w:rPr>
        <w:t xml:space="preserve">funkcionālās zonas lietošanas mērķi – lauksaimniecības teritorija (L) 0,35 ha platībā. </w:t>
      </w:r>
    </w:p>
    <w:p w14:paraId="39830637" w14:textId="77777777" w:rsidR="005F751E" w:rsidRPr="005F751E" w:rsidRDefault="005F751E" w:rsidP="005F751E">
      <w:pPr>
        <w:spacing w:after="0" w:line="240" w:lineRule="auto"/>
        <w:ind w:left="709"/>
        <w:contextualSpacing/>
        <w:jc w:val="both"/>
        <w:rPr>
          <w:rFonts w:ascii="Times New Roman" w:eastAsia="Times New Roman" w:hAnsi="Times New Roman" w:cs="Times New Roman"/>
          <w:iCs/>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14:paraId="6AF60459" w14:textId="75B0CCFA" w:rsidR="00C04AF6" w:rsidRPr="005F751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B11B0C1" w14:textId="77777777" w:rsidR="00C04AF6" w:rsidRPr="003D34DB"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w:t>
      </w:r>
      <w:proofErr w:type="spellStart"/>
      <w:r w:rsidRPr="003D34DB">
        <w:rPr>
          <w:rFonts w:ascii="Times New Roman" w:eastAsia="Times New Roman" w:hAnsi="Times New Roman" w:cs="Times New Roman"/>
          <w:kern w:val="0"/>
          <w:sz w:val="24"/>
          <w:szCs w:val="24"/>
          <w:lang w:eastAsia="lv-LV"/>
          <w14:ligatures w14:val="none"/>
        </w:rPr>
        <w:t>Lungevičs</w:t>
      </w:r>
      <w:proofErr w:type="spellEnd"/>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111CF145" w14:textId="0F5DECDA" w:rsidR="00CF31D8" w:rsidRPr="003D34DB" w:rsidRDefault="00CF31D8" w:rsidP="00CF31D8">
      <w:pPr>
        <w:widowControl w:val="0"/>
        <w:suppressAutoHyphens/>
        <w:spacing w:after="0" w:line="100" w:lineRule="atLeast"/>
        <w:jc w:val="both"/>
        <w:rPr>
          <w:rFonts w:ascii="Times New Roman" w:eastAsia="SimSun" w:hAnsi="Times New Roman" w:cs="Times New Roman"/>
          <w:i/>
          <w:iCs/>
          <w:kern w:val="1"/>
          <w:sz w:val="24"/>
          <w:szCs w:val="24"/>
          <w:lang w:eastAsia="hi-IN" w:bidi="hi-IN"/>
          <w14:ligatures w14:val="none"/>
        </w:rPr>
      </w:pPr>
      <w:r w:rsidRPr="003D34DB">
        <w:rPr>
          <w:rFonts w:ascii="Times New Roman" w:eastAsia="SimSun" w:hAnsi="Times New Roman" w:cs="Times New Roman"/>
          <w:i/>
          <w:iCs/>
          <w:kern w:val="1"/>
          <w:sz w:val="24"/>
          <w:szCs w:val="24"/>
          <w:lang w:eastAsia="hi-IN" w:bidi="hi-IN"/>
          <w14:ligatures w14:val="none"/>
        </w:rPr>
        <w:t>D. H. </w:t>
      </w:r>
      <w:proofErr w:type="spellStart"/>
      <w:r w:rsidRPr="003D34DB">
        <w:rPr>
          <w:rFonts w:ascii="Times New Roman" w:eastAsia="SimSun" w:hAnsi="Times New Roman" w:cs="Times New Roman"/>
          <w:i/>
          <w:iCs/>
          <w:kern w:val="1"/>
          <w:sz w:val="24"/>
          <w:szCs w:val="24"/>
          <w:lang w:eastAsia="hi-IN" w:bidi="hi-IN"/>
          <w14:ligatures w14:val="none"/>
        </w:rPr>
        <w:t>Dzelzkalēja</w:t>
      </w:r>
      <w:proofErr w:type="spellEnd"/>
      <w:r w:rsidRPr="003D34DB">
        <w:rPr>
          <w:rFonts w:ascii="Times New Roman" w:eastAsia="SimSun" w:hAnsi="Times New Roman" w:cs="Times New Roman"/>
          <w:i/>
          <w:iCs/>
          <w:kern w:val="1"/>
          <w:sz w:val="24"/>
          <w:szCs w:val="24"/>
          <w:lang w:eastAsia="hi-IN" w:bidi="hi-IN"/>
          <w14:ligatures w14:val="none"/>
        </w:rPr>
        <w:t xml:space="preserve">  28335803</w:t>
      </w:r>
    </w:p>
    <w:p w14:paraId="16D8564A" w14:textId="77777777" w:rsidR="00816427" w:rsidRPr="003D34DB" w:rsidRDefault="00816427" w:rsidP="002F7BBE">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87205B8" w14:textId="12124E84" w:rsidR="00693669" w:rsidRPr="003D34DB" w:rsidRDefault="00693669" w:rsidP="002F7BBE">
      <w:pPr>
        <w:spacing w:after="0" w:line="240" w:lineRule="auto"/>
        <w:jc w:val="both"/>
        <w:rPr>
          <w:rFonts w:ascii="Times New Roman" w:eastAsia="Calibri" w:hAnsi="Times New Roman" w:cs="Times New Roman"/>
          <w:i/>
          <w:sz w:val="24"/>
          <w:szCs w:val="24"/>
        </w:rPr>
      </w:pPr>
    </w:p>
    <w:sectPr w:rsidR="00693669" w:rsidRPr="003D34DB"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6B21" w14:textId="77777777" w:rsidR="003B30D0" w:rsidRDefault="003B30D0">
      <w:pPr>
        <w:spacing w:after="0" w:line="240" w:lineRule="auto"/>
      </w:pPr>
      <w:r>
        <w:separator/>
      </w:r>
    </w:p>
  </w:endnote>
  <w:endnote w:type="continuationSeparator" w:id="0">
    <w:p w14:paraId="068CB608" w14:textId="77777777" w:rsidR="003B30D0" w:rsidRDefault="003B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1AE64" w14:textId="77777777" w:rsidR="003B30D0" w:rsidRDefault="003B30D0">
      <w:pPr>
        <w:spacing w:after="0" w:line="240" w:lineRule="auto"/>
      </w:pPr>
      <w:r>
        <w:separator/>
      </w:r>
    </w:p>
  </w:footnote>
  <w:footnote w:type="continuationSeparator" w:id="0">
    <w:p w14:paraId="178AB717" w14:textId="77777777" w:rsidR="003B30D0" w:rsidRDefault="003B3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0"/>
  </w:num>
  <w:num w:numId="2" w16cid:durableId="2028867514">
    <w:abstractNumId w:val="60"/>
  </w:num>
  <w:num w:numId="3" w16cid:durableId="971324600">
    <w:abstractNumId w:val="91"/>
  </w:num>
  <w:num w:numId="4" w16cid:durableId="896890245">
    <w:abstractNumId w:val="42"/>
  </w:num>
  <w:num w:numId="5" w16cid:durableId="1305887874">
    <w:abstractNumId w:val="6"/>
  </w:num>
  <w:num w:numId="6" w16cid:durableId="543949159">
    <w:abstractNumId w:val="102"/>
  </w:num>
  <w:num w:numId="7" w16cid:durableId="777412574">
    <w:abstractNumId w:val="24"/>
  </w:num>
  <w:num w:numId="8" w16cid:durableId="1267038869">
    <w:abstractNumId w:val="109"/>
  </w:num>
  <w:num w:numId="9" w16cid:durableId="919214467">
    <w:abstractNumId w:val="104"/>
  </w:num>
  <w:num w:numId="10" w16cid:durableId="125508747">
    <w:abstractNumId w:val="67"/>
  </w:num>
  <w:num w:numId="11" w16cid:durableId="1502504359">
    <w:abstractNumId w:val="4"/>
  </w:num>
  <w:num w:numId="12" w16cid:durableId="699165212">
    <w:abstractNumId w:val="21"/>
  </w:num>
  <w:num w:numId="13" w16cid:durableId="1307583220">
    <w:abstractNumId w:val="29"/>
  </w:num>
  <w:num w:numId="14" w16cid:durableId="69624136">
    <w:abstractNumId w:val="93"/>
  </w:num>
  <w:num w:numId="15" w16cid:durableId="347340947">
    <w:abstractNumId w:val="39"/>
  </w:num>
  <w:num w:numId="16" w16cid:durableId="1668482134">
    <w:abstractNumId w:val="8"/>
  </w:num>
  <w:num w:numId="17" w16cid:durableId="1407530012">
    <w:abstractNumId w:val="76"/>
  </w:num>
  <w:num w:numId="18" w16cid:durableId="1032151322">
    <w:abstractNumId w:val="92"/>
  </w:num>
  <w:num w:numId="19" w16cid:durableId="1497919565">
    <w:abstractNumId w:val="13"/>
  </w:num>
  <w:num w:numId="20" w16cid:durableId="1164053798">
    <w:abstractNumId w:val="14"/>
  </w:num>
  <w:num w:numId="21" w16cid:durableId="1202593000">
    <w:abstractNumId w:val="45"/>
  </w:num>
  <w:num w:numId="22" w16cid:durableId="578371887">
    <w:abstractNumId w:val="100"/>
  </w:num>
  <w:num w:numId="23" w16cid:durableId="1423256168">
    <w:abstractNumId w:val="19"/>
  </w:num>
  <w:num w:numId="24" w16cid:durableId="996618554">
    <w:abstractNumId w:val="38"/>
  </w:num>
  <w:num w:numId="25" w16cid:durableId="498078370">
    <w:abstractNumId w:val="18"/>
  </w:num>
  <w:num w:numId="26" w16cid:durableId="995567603">
    <w:abstractNumId w:val="74"/>
  </w:num>
  <w:num w:numId="27" w16cid:durableId="1370913584">
    <w:abstractNumId w:val="55"/>
  </w:num>
  <w:num w:numId="28" w16cid:durableId="1451321784">
    <w:abstractNumId w:val="2"/>
  </w:num>
  <w:num w:numId="29" w16cid:durableId="2725931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7"/>
  </w:num>
  <w:num w:numId="32" w16cid:durableId="1804418744">
    <w:abstractNumId w:val="86"/>
  </w:num>
  <w:num w:numId="33" w16cid:durableId="1193112501">
    <w:abstractNumId w:val="112"/>
  </w:num>
  <w:num w:numId="34" w16cid:durableId="767123615">
    <w:abstractNumId w:val="68"/>
  </w:num>
  <w:num w:numId="35" w16cid:durableId="578831254">
    <w:abstractNumId w:val="46"/>
  </w:num>
  <w:num w:numId="36" w16cid:durableId="1339767488">
    <w:abstractNumId w:val="35"/>
  </w:num>
  <w:num w:numId="37" w16cid:durableId="895512147">
    <w:abstractNumId w:val="64"/>
  </w:num>
  <w:num w:numId="38" w16cid:durableId="205915150">
    <w:abstractNumId w:val="28"/>
  </w:num>
  <w:num w:numId="39" w16cid:durableId="736123601">
    <w:abstractNumId w:val="103"/>
  </w:num>
  <w:num w:numId="40" w16cid:durableId="1328316216">
    <w:abstractNumId w:val="73"/>
  </w:num>
  <w:num w:numId="41" w16cid:durableId="851574951">
    <w:abstractNumId w:val="95"/>
  </w:num>
  <w:num w:numId="42" w16cid:durableId="1995642915">
    <w:abstractNumId w:val="53"/>
  </w:num>
  <w:num w:numId="43" w16cid:durableId="237791946">
    <w:abstractNumId w:val="26"/>
  </w:num>
  <w:num w:numId="44" w16cid:durableId="1633946342">
    <w:abstractNumId w:val="83"/>
  </w:num>
  <w:num w:numId="45" w16cid:durableId="1234046704">
    <w:abstractNumId w:val="69"/>
  </w:num>
  <w:num w:numId="46" w16cid:durableId="1602642533">
    <w:abstractNumId w:val="94"/>
  </w:num>
  <w:num w:numId="47" w16cid:durableId="276908065">
    <w:abstractNumId w:val="98"/>
  </w:num>
  <w:num w:numId="48" w16cid:durableId="1066339838">
    <w:abstractNumId w:val="6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1"/>
  </w:num>
  <w:num w:numId="51" w16cid:durableId="1809781758">
    <w:abstractNumId w:val="57"/>
  </w:num>
  <w:num w:numId="52" w16cid:durableId="486172621">
    <w:abstractNumId w:val="11"/>
  </w:num>
  <w:num w:numId="53" w16cid:durableId="688333173">
    <w:abstractNumId w:val="33"/>
  </w:num>
  <w:num w:numId="54" w16cid:durableId="1221134623">
    <w:abstractNumId w:val="110"/>
  </w:num>
  <w:num w:numId="55" w16cid:durableId="167294698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2"/>
  </w:num>
  <w:num w:numId="58" w16cid:durableId="1495150032">
    <w:abstractNumId w:val="40"/>
  </w:num>
  <w:num w:numId="59" w16cid:durableId="2056654653">
    <w:abstractNumId w:val="30"/>
  </w:num>
  <w:num w:numId="60" w16cid:durableId="2025864008">
    <w:abstractNumId w:val="27"/>
  </w:num>
  <w:num w:numId="61" w16cid:durableId="1323192346">
    <w:abstractNumId w:val="43"/>
  </w:num>
  <w:num w:numId="62" w16cid:durableId="498618770">
    <w:abstractNumId w:val="90"/>
  </w:num>
  <w:num w:numId="63" w16cid:durableId="1757705841">
    <w:abstractNumId w:val="54"/>
  </w:num>
  <w:num w:numId="64" w16cid:durableId="431903389">
    <w:abstractNumId w:val="37"/>
  </w:num>
  <w:num w:numId="65" w16cid:durableId="1877501801">
    <w:abstractNumId w:val="48"/>
  </w:num>
  <w:num w:numId="66" w16cid:durableId="1954550419">
    <w:abstractNumId w:val="85"/>
  </w:num>
  <w:num w:numId="67" w16cid:durableId="2143964732">
    <w:abstractNumId w:val="4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8"/>
  </w:num>
  <w:num w:numId="71" w16cid:durableId="1474908512">
    <w:abstractNumId w:val="15"/>
  </w:num>
  <w:num w:numId="72" w16cid:durableId="1309630283">
    <w:abstractNumId w:val="82"/>
  </w:num>
  <w:num w:numId="73" w16cid:durableId="211432184">
    <w:abstractNumId w:val="111"/>
  </w:num>
  <w:num w:numId="74" w16cid:durableId="1211768849">
    <w:abstractNumId w:val="66"/>
  </w:num>
  <w:num w:numId="75" w16cid:durableId="1806268895">
    <w:abstractNumId w:val="59"/>
  </w:num>
  <w:num w:numId="76" w16cid:durableId="879627239">
    <w:abstractNumId w:val="63"/>
  </w:num>
  <w:num w:numId="77" w16cid:durableId="878280220">
    <w:abstractNumId w:val="34"/>
  </w:num>
  <w:num w:numId="78" w16cid:durableId="1137526860">
    <w:abstractNumId w:val="87"/>
  </w:num>
  <w:num w:numId="79" w16cid:durableId="1990670167">
    <w:abstractNumId w:val="7"/>
  </w:num>
  <w:num w:numId="80" w16cid:durableId="494806276">
    <w:abstractNumId w:val="56"/>
  </w:num>
  <w:num w:numId="81" w16cid:durableId="654988129">
    <w:abstractNumId w:val="52"/>
  </w:num>
  <w:num w:numId="82" w16cid:durableId="18251969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6"/>
  </w:num>
  <w:num w:numId="84" w16cid:durableId="1528326674">
    <w:abstractNumId w:val="17"/>
  </w:num>
  <w:num w:numId="85" w16cid:durableId="1752460496">
    <w:abstractNumId w:val="84"/>
  </w:num>
  <w:num w:numId="86" w16cid:durableId="752899749">
    <w:abstractNumId w:val="5"/>
  </w:num>
  <w:num w:numId="87" w16cid:durableId="1062018764">
    <w:abstractNumId w:val="31"/>
  </w:num>
  <w:num w:numId="88" w16cid:durableId="198666335">
    <w:abstractNumId w:val="79"/>
  </w:num>
  <w:num w:numId="89" w16cid:durableId="20967766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7"/>
  </w:num>
  <w:num w:numId="96" w16cid:durableId="77791838">
    <w:abstractNumId w:val="105"/>
  </w:num>
  <w:num w:numId="97" w16cid:durableId="4128954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4"/>
  </w:num>
  <w:num w:numId="99" w16cid:durableId="960843145">
    <w:abstractNumId w:val="50"/>
  </w:num>
  <w:num w:numId="100" w16cid:durableId="48890007">
    <w:abstractNumId w:val="89"/>
  </w:num>
  <w:num w:numId="101" w16cid:durableId="1734112912">
    <w:abstractNumId w:val="49"/>
  </w:num>
  <w:num w:numId="102" w16cid:durableId="13542662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2"/>
  </w:num>
  <w:num w:numId="105" w16cid:durableId="1960335345">
    <w:abstractNumId w:val="65"/>
  </w:num>
  <w:num w:numId="106" w16cid:durableId="1719158428">
    <w:abstractNumId w:val="101"/>
  </w:num>
  <w:num w:numId="107" w16cid:durableId="211577656">
    <w:abstractNumId w:val="58"/>
  </w:num>
  <w:num w:numId="108" w16cid:durableId="443959854">
    <w:abstractNumId w:val="16"/>
  </w:num>
  <w:num w:numId="109" w16cid:durableId="556891754">
    <w:abstractNumId w:val="1"/>
  </w:num>
  <w:num w:numId="110" w16cid:durableId="6611272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1"/>
  </w:num>
  <w:num w:numId="112" w16cid:durableId="270481688">
    <w:abstractNumId w:val="36"/>
  </w:num>
  <w:num w:numId="113" w16cid:durableId="1226837575">
    <w:abstractNumId w:val="88"/>
  </w:num>
  <w:num w:numId="114" w16cid:durableId="1093940325">
    <w:abstractNumId w:val="108"/>
  </w:num>
  <w:num w:numId="115" w16cid:durableId="1314915191">
    <w:abstractNumId w:val="75"/>
  </w:num>
  <w:num w:numId="116" w16cid:durableId="1707560238">
    <w:abstractNumId w:val="72"/>
  </w:num>
  <w:num w:numId="117" w16cid:durableId="11511707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250A"/>
    <w:rsid w:val="00064C7C"/>
    <w:rsid w:val="000653FD"/>
    <w:rsid w:val="000719ED"/>
    <w:rsid w:val="00073610"/>
    <w:rsid w:val="00084663"/>
    <w:rsid w:val="00090C00"/>
    <w:rsid w:val="00092B9F"/>
    <w:rsid w:val="0009534C"/>
    <w:rsid w:val="000A0E83"/>
    <w:rsid w:val="000A5D55"/>
    <w:rsid w:val="000B6ED6"/>
    <w:rsid w:val="000C0F94"/>
    <w:rsid w:val="000D2234"/>
    <w:rsid w:val="000D35CC"/>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120F"/>
    <w:rsid w:val="003853EB"/>
    <w:rsid w:val="00387104"/>
    <w:rsid w:val="003901A5"/>
    <w:rsid w:val="003925E9"/>
    <w:rsid w:val="00392B81"/>
    <w:rsid w:val="00393B93"/>
    <w:rsid w:val="00396F4C"/>
    <w:rsid w:val="003A22DA"/>
    <w:rsid w:val="003A233F"/>
    <w:rsid w:val="003B104E"/>
    <w:rsid w:val="003B30D0"/>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E381B"/>
    <w:rsid w:val="003E4387"/>
    <w:rsid w:val="003E4DF7"/>
    <w:rsid w:val="003E65FC"/>
    <w:rsid w:val="003F0D10"/>
    <w:rsid w:val="003F0DD4"/>
    <w:rsid w:val="003F1582"/>
    <w:rsid w:val="003F171A"/>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5F751E"/>
    <w:rsid w:val="0060170A"/>
    <w:rsid w:val="006020B7"/>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44F93"/>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C20B2"/>
    <w:rsid w:val="007D0B62"/>
    <w:rsid w:val="007D0C5D"/>
    <w:rsid w:val="00811259"/>
    <w:rsid w:val="00816427"/>
    <w:rsid w:val="0082115C"/>
    <w:rsid w:val="008219F8"/>
    <w:rsid w:val="00827AE4"/>
    <w:rsid w:val="00833336"/>
    <w:rsid w:val="00833BC2"/>
    <w:rsid w:val="008358FF"/>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761E4"/>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0197"/>
    <w:rsid w:val="00BC200D"/>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65EB"/>
    <w:rsid w:val="00F3787B"/>
    <w:rsid w:val="00F43635"/>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960"/>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8784333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Pages>
  <Words>2987</Words>
  <Characters>1703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212</cp:revision>
  <dcterms:created xsi:type="dcterms:W3CDTF">2024-09-06T08:06:00Z</dcterms:created>
  <dcterms:modified xsi:type="dcterms:W3CDTF">2025-03-27T13:36:00Z</dcterms:modified>
</cp:coreProperties>
</file>